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AB" w:rsidRDefault="00D319AB" w:rsidP="00EF5146">
      <w:pPr>
        <w:rPr>
          <w:rFonts w:ascii="Arial" w:hAnsi="Arial" w:cs="Arial"/>
        </w:rPr>
      </w:pPr>
    </w:p>
    <w:p w:rsidR="00683A47" w:rsidRDefault="00683A47" w:rsidP="00683A47">
      <w:pPr>
        <w:widowControl w:val="0"/>
        <w:tabs>
          <w:tab w:val="left" w:pos="1830"/>
        </w:tabs>
        <w:autoSpaceDE w:val="0"/>
        <w:autoSpaceDN w:val="0"/>
        <w:adjustRightInd w:val="0"/>
        <w:jc w:val="center"/>
        <w:rPr>
          <w:rFonts w:ascii="Gill Sans MT" w:hAnsi="Gill Sans MT"/>
          <w:b/>
          <w:bCs/>
        </w:rPr>
      </w:pPr>
    </w:p>
    <w:p w:rsidR="00683A47" w:rsidRPr="00146797" w:rsidRDefault="00683A47" w:rsidP="00683A47">
      <w:pPr>
        <w:widowControl w:val="0"/>
        <w:tabs>
          <w:tab w:val="left" w:pos="1830"/>
        </w:tabs>
        <w:autoSpaceDE w:val="0"/>
        <w:autoSpaceDN w:val="0"/>
        <w:adjustRightInd w:val="0"/>
        <w:jc w:val="center"/>
        <w:rPr>
          <w:rFonts w:ascii="Gill Sans MT" w:hAnsi="Gill Sans MT"/>
          <w:b/>
          <w:bCs/>
        </w:rPr>
      </w:pPr>
      <w:r w:rsidRPr="00146797">
        <w:rPr>
          <w:rFonts w:ascii="Gill Sans MT" w:hAnsi="Gill Sans MT"/>
          <w:b/>
          <w:bCs/>
        </w:rPr>
        <w:t>Monroe Harding, Inc.</w:t>
      </w:r>
    </w:p>
    <w:p w:rsidR="00683A47" w:rsidRDefault="00EC3DC7" w:rsidP="00683A47">
      <w:pPr>
        <w:jc w:val="center"/>
        <w:rPr>
          <w:rFonts w:ascii="Gill Sans MT" w:hAnsi="Gill Sans MT" w:cs="Arial"/>
          <w:b/>
          <w:bCs/>
          <w:sz w:val="22"/>
          <w:szCs w:val="22"/>
        </w:rPr>
      </w:pPr>
      <w:r>
        <w:rPr>
          <w:rFonts w:ascii="Gill Sans MT" w:hAnsi="Gill Sans MT" w:cs="Arial"/>
          <w:b/>
          <w:bCs/>
          <w:sz w:val="22"/>
          <w:szCs w:val="22"/>
        </w:rPr>
        <w:t xml:space="preserve">Foster Care </w:t>
      </w:r>
      <w:r w:rsidR="00683A47">
        <w:rPr>
          <w:rFonts w:ascii="Gill Sans MT" w:hAnsi="Gill Sans MT" w:cs="Arial"/>
          <w:b/>
          <w:bCs/>
          <w:sz w:val="22"/>
          <w:szCs w:val="22"/>
        </w:rPr>
        <w:t>Resource Specialist</w:t>
      </w:r>
    </w:p>
    <w:p w:rsidR="00683A47" w:rsidRDefault="00683A47" w:rsidP="00EF5146">
      <w:pPr>
        <w:pStyle w:val="NormalWeb"/>
        <w:spacing w:before="0" w:beforeAutospacing="0" w:after="0" w:afterAutospacing="0"/>
        <w:rPr>
          <w:b/>
        </w:rPr>
      </w:pPr>
    </w:p>
    <w:p w:rsidR="00E25A4F" w:rsidRPr="00DE1676" w:rsidRDefault="00E25A4F" w:rsidP="00683A47">
      <w:pPr>
        <w:pStyle w:val="NormalWeb"/>
        <w:shd w:val="clear" w:color="auto" w:fill="FFFFFF"/>
        <w:spacing w:before="0" w:beforeAutospacing="0" w:after="0" w:afterAutospacing="0"/>
        <w:rPr>
          <w:rFonts w:ascii="Gill Sans MT" w:hAnsi="Gill Sans MT" w:cs="Arial"/>
          <w:sz w:val="22"/>
          <w:szCs w:val="22"/>
        </w:rPr>
      </w:pPr>
    </w:p>
    <w:p w:rsidR="007F3ACE" w:rsidRPr="000F370B" w:rsidRDefault="007F3ACE" w:rsidP="0023027D">
      <w:r w:rsidRPr="000F370B">
        <w:t xml:space="preserve">Monroe Harding is committed to viewing and interacting with youth from a Trauma Informed perspective.   Staff understand normal and trauma </w:t>
      </w:r>
      <w:proofErr w:type="gramStart"/>
      <w:r w:rsidRPr="000F370B">
        <w:t>impacted</w:t>
      </w:r>
      <w:proofErr w:type="gramEnd"/>
      <w:r w:rsidRPr="000F370B">
        <w:t xml:space="preserve"> brain development and interact with youth in ways that encourage and restore normal brain functioning.  Staff are curious about “what happened to the youth to cause current behavior” and work with them uniquely based upon their developmental level.  Focus is on providing a safe and stable environment that encourages learning from mistakes and celebrating small advances in behavior or thought process.  Staff models healthy emotional regulation skills, flexibility in working with others, and effective restoration of relationships after issues arise.  Monroe Harding seeks individuals who enjoy adolescents and celebrates their uniqueness, are able to develop strong relationships and influence, and who </w:t>
      </w:r>
      <w:proofErr w:type="gramStart"/>
      <w:r w:rsidRPr="000F370B">
        <w:t>are invested</w:t>
      </w:r>
      <w:proofErr w:type="gramEnd"/>
      <w:r w:rsidRPr="000F370B">
        <w:t xml:space="preserve"> in their own personal growth and development as they seek to model effective behaviors for youth.</w:t>
      </w:r>
    </w:p>
    <w:p w:rsidR="0023027D" w:rsidRPr="000F370B" w:rsidRDefault="0023027D" w:rsidP="0023027D"/>
    <w:p w:rsidR="0023027D" w:rsidRPr="000F370B" w:rsidRDefault="0023027D" w:rsidP="0023027D">
      <w:pPr>
        <w:widowControl w:val="0"/>
        <w:tabs>
          <w:tab w:val="left" w:pos="2115"/>
        </w:tabs>
        <w:autoSpaceDE w:val="0"/>
        <w:autoSpaceDN w:val="0"/>
        <w:adjustRightInd w:val="0"/>
      </w:pPr>
      <w:r w:rsidRPr="000F370B">
        <w:t>The Resource Specialist will provide resources to foster care children, birth families and foster families collaborating with DCS to insure the children’s’ needs are met to permanency (reunification or adoption).</w:t>
      </w:r>
    </w:p>
    <w:p w:rsidR="0023027D" w:rsidRPr="000F370B" w:rsidRDefault="0023027D" w:rsidP="0023027D"/>
    <w:p w:rsidR="00683A47" w:rsidRPr="000F370B" w:rsidRDefault="00683A47" w:rsidP="0023027D">
      <w:pPr>
        <w:pStyle w:val="NormalWeb"/>
        <w:spacing w:before="0" w:beforeAutospacing="0" w:after="0" w:afterAutospacing="0"/>
        <w:rPr>
          <w:b/>
        </w:rPr>
      </w:pPr>
    </w:p>
    <w:p w:rsidR="004104EE" w:rsidRPr="000F370B" w:rsidRDefault="00E65A5F" w:rsidP="0023027D">
      <w:pPr>
        <w:pStyle w:val="NormalWeb"/>
        <w:spacing w:before="0" w:beforeAutospacing="0" w:after="0" w:afterAutospacing="0"/>
        <w:rPr>
          <w:b/>
        </w:rPr>
      </w:pPr>
      <w:r w:rsidRPr="000F370B">
        <w:rPr>
          <w:b/>
        </w:rPr>
        <w:t xml:space="preserve">Responsibilities: </w:t>
      </w:r>
    </w:p>
    <w:p w:rsidR="00701333" w:rsidRPr="000F370B" w:rsidRDefault="00701333" w:rsidP="0023027D">
      <w:pPr>
        <w:pStyle w:val="NormalWeb"/>
        <w:shd w:val="clear" w:color="auto" w:fill="FFFFFF"/>
        <w:spacing w:before="0" w:beforeAutospacing="0" w:after="0" w:afterAutospacing="0"/>
        <w:ind w:right="-900"/>
      </w:pPr>
      <w:r w:rsidRPr="000F370B">
        <w:rPr>
          <w:b/>
          <w:bCs/>
        </w:rPr>
        <w:t xml:space="preserve">Along with other duties, the </w:t>
      </w:r>
      <w:r w:rsidR="00E9574E" w:rsidRPr="000F370B">
        <w:rPr>
          <w:b/>
          <w:bCs/>
        </w:rPr>
        <w:t>Resource</w:t>
      </w:r>
      <w:r w:rsidRPr="000F370B">
        <w:rPr>
          <w:b/>
          <w:bCs/>
        </w:rPr>
        <w:t xml:space="preserve"> Specialist will be responsible for the following</w:t>
      </w:r>
      <w:r w:rsidRPr="000F370B">
        <w:t>:</w:t>
      </w:r>
    </w:p>
    <w:p w:rsidR="00E9574E" w:rsidRPr="000F370B" w:rsidRDefault="00E9574E" w:rsidP="00BE5D48">
      <w:pPr>
        <w:pStyle w:val="ListParagraph"/>
        <w:numPr>
          <w:ilvl w:val="0"/>
          <w:numId w:val="4"/>
        </w:numPr>
        <w:ind w:right="-86"/>
        <w:jc w:val="both"/>
      </w:pPr>
      <w:r w:rsidRPr="000F370B">
        <w:t>Assess the individual needs of foster children and obtain available social, rehabilitative, and treatment services to meet those needs.</w:t>
      </w:r>
    </w:p>
    <w:p w:rsidR="00E9574E" w:rsidRPr="000F370B" w:rsidRDefault="0023027D" w:rsidP="00BE5D48">
      <w:pPr>
        <w:pStyle w:val="ListParagraph"/>
        <w:numPr>
          <w:ilvl w:val="0"/>
          <w:numId w:val="4"/>
        </w:numPr>
        <w:jc w:val="both"/>
      </w:pPr>
      <w:r w:rsidRPr="000F370B">
        <w:t>Develop, implement, monitor and review individual treatment plans of all youth served</w:t>
      </w:r>
      <w:r w:rsidR="00E9574E" w:rsidRPr="000F370B">
        <w:t>.</w:t>
      </w:r>
    </w:p>
    <w:p w:rsidR="00E9574E" w:rsidRPr="000F370B" w:rsidRDefault="0023027D" w:rsidP="00BE5D48">
      <w:pPr>
        <w:pStyle w:val="ListParagraph"/>
        <w:numPr>
          <w:ilvl w:val="0"/>
          <w:numId w:val="4"/>
        </w:numPr>
        <w:jc w:val="both"/>
      </w:pPr>
      <w:r w:rsidRPr="000F370B">
        <w:t>Serve as advocate and liaison between the youth, families and community partners</w:t>
      </w:r>
      <w:r w:rsidR="00E9574E" w:rsidRPr="000F370B">
        <w:t>.</w:t>
      </w:r>
    </w:p>
    <w:p w:rsidR="0023027D" w:rsidRPr="000F370B" w:rsidRDefault="0023027D" w:rsidP="00BE5D48">
      <w:pPr>
        <w:pStyle w:val="ListParagraph"/>
        <w:numPr>
          <w:ilvl w:val="0"/>
          <w:numId w:val="4"/>
        </w:numPr>
      </w:pPr>
      <w:r w:rsidRPr="000F370B">
        <w:t xml:space="preserve">Participate in all service planning meetings involving the youth and family as well as attending all court hearings and continuous quality improvement meetings. </w:t>
      </w:r>
    </w:p>
    <w:p w:rsidR="0023027D" w:rsidRPr="000F370B" w:rsidRDefault="0023027D" w:rsidP="00BE5D48">
      <w:pPr>
        <w:pStyle w:val="ListParagraph"/>
        <w:numPr>
          <w:ilvl w:val="0"/>
          <w:numId w:val="4"/>
        </w:numPr>
      </w:pPr>
      <w:r w:rsidRPr="000F370B">
        <w:t xml:space="preserve">Maintain Quality case records and written reports by completing our necessary state and agency requirements within mandated </w:t>
      </w:r>
      <w:proofErr w:type="gramStart"/>
      <w:r w:rsidRPr="000F370B">
        <w:t>time frames</w:t>
      </w:r>
      <w:proofErr w:type="gramEnd"/>
      <w:r w:rsidRPr="000F370B">
        <w:t xml:space="preserve">. </w:t>
      </w:r>
    </w:p>
    <w:p w:rsidR="0023027D" w:rsidRPr="000F370B" w:rsidRDefault="0023027D" w:rsidP="00BE5D48">
      <w:pPr>
        <w:pStyle w:val="ListParagraph"/>
        <w:numPr>
          <w:ilvl w:val="0"/>
          <w:numId w:val="4"/>
        </w:numPr>
      </w:pPr>
      <w:r w:rsidRPr="000F370B">
        <w:t>Asse</w:t>
      </w:r>
      <w:r w:rsidR="00426236">
        <w:t>s</w:t>
      </w:r>
      <w:r w:rsidRPr="000F370B">
        <w:t xml:space="preserve">s and ensure that the educational, mental and physical needs of foster youth </w:t>
      </w:r>
      <w:proofErr w:type="gramStart"/>
      <w:r w:rsidRPr="000F370B">
        <w:t>are met</w:t>
      </w:r>
      <w:proofErr w:type="gramEnd"/>
      <w:r w:rsidRPr="000F370B">
        <w:t xml:space="preserve">. </w:t>
      </w:r>
    </w:p>
    <w:p w:rsidR="0023027D" w:rsidRPr="000F370B" w:rsidRDefault="0023027D" w:rsidP="00BE5D48">
      <w:pPr>
        <w:pStyle w:val="ListParagraph"/>
        <w:numPr>
          <w:ilvl w:val="0"/>
          <w:numId w:val="4"/>
        </w:numPr>
      </w:pPr>
      <w:r w:rsidRPr="000F370B">
        <w:t xml:space="preserve">Conduct </w:t>
      </w:r>
      <w:proofErr w:type="gramStart"/>
      <w:r w:rsidRPr="000F370B">
        <w:t>face to face</w:t>
      </w:r>
      <w:proofErr w:type="gramEnd"/>
      <w:r w:rsidRPr="000F370B">
        <w:t xml:space="preserve"> visits and cellphone calls to all youth, birt</w:t>
      </w:r>
      <w:bookmarkStart w:id="0" w:name="_GoBack"/>
      <w:bookmarkEnd w:id="0"/>
      <w:r w:rsidRPr="000F370B">
        <w:t xml:space="preserve">h and foster families as outlined in policies. </w:t>
      </w:r>
    </w:p>
    <w:p w:rsidR="00E9574E" w:rsidRPr="000F370B" w:rsidRDefault="00E9574E" w:rsidP="00BE5D48">
      <w:pPr>
        <w:pStyle w:val="ListParagraph"/>
        <w:numPr>
          <w:ilvl w:val="0"/>
          <w:numId w:val="4"/>
        </w:numPr>
        <w:jc w:val="both"/>
      </w:pPr>
      <w:r w:rsidRPr="000F370B">
        <w:t>Assist resource parents in establishing and implementing behavior, self-help, and independent living goals set for each youth.</w:t>
      </w:r>
    </w:p>
    <w:p w:rsidR="00E9574E" w:rsidRPr="000F370B" w:rsidRDefault="00E9574E" w:rsidP="00BE5D48">
      <w:pPr>
        <w:pStyle w:val="ListParagraph"/>
        <w:numPr>
          <w:ilvl w:val="0"/>
          <w:numId w:val="4"/>
        </w:numPr>
        <w:jc w:val="both"/>
      </w:pPr>
      <w:r w:rsidRPr="000F370B">
        <w:t>Provide crisis intervention services when needed.</w:t>
      </w:r>
    </w:p>
    <w:p w:rsidR="00E9574E" w:rsidRPr="000F370B" w:rsidRDefault="0023027D" w:rsidP="00BE5D48">
      <w:pPr>
        <w:pStyle w:val="ListParagraph"/>
        <w:numPr>
          <w:ilvl w:val="0"/>
          <w:numId w:val="4"/>
        </w:numPr>
        <w:jc w:val="both"/>
      </w:pPr>
      <w:r w:rsidRPr="000F370B">
        <w:t xml:space="preserve">Participate in </w:t>
      </w:r>
      <w:proofErr w:type="spellStart"/>
      <w:r w:rsidRPr="000F370B">
        <w:t>oncall</w:t>
      </w:r>
      <w:proofErr w:type="spellEnd"/>
      <w:r w:rsidRPr="000F370B">
        <w:t xml:space="preserve"> rotation</w:t>
      </w:r>
      <w:r w:rsidR="00E9574E" w:rsidRPr="000F370B">
        <w:t>.</w:t>
      </w:r>
    </w:p>
    <w:p w:rsidR="00683A47" w:rsidRPr="000F370B" w:rsidRDefault="00683A47" w:rsidP="0023027D">
      <w:pPr>
        <w:pStyle w:val="NormalWeb"/>
        <w:shd w:val="clear" w:color="auto" w:fill="FFFFFF"/>
        <w:spacing w:before="0" w:beforeAutospacing="0" w:after="0" w:afterAutospacing="0"/>
        <w:rPr>
          <w:b/>
          <w:bCs/>
        </w:rPr>
      </w:pPr>
    </w:p>
    <w:p w:rsidR="00701333" w:rsidRPr="000F370B" w:rsidRDefault="007B16D7" w:rsidP="0023027D">
      <w:pPr>
        <w:pStyle w:val="NormalWeb"/>
        <w:shd w:val="clear" w:color="auto" w:fill="FFFFFF"/>
        <w:spacing w:before="0" w:beforeAutospacing="0" w:after="0" w:afterAutospacing="0"/>
      </w:pPr>
      <w:r w:rsidRPr="000F370B">
        <w:rPr>
          <w:b/>
          <w:bCs/>
        </w:rPr>
        <w:t>Q</w:t>
      </w:r>
      <w:r w:rsidR="00B848C4" w:rsidRPr="000F370B">
        <w:rPr>
          <w:b/>
          <w:bCs/>
        </w:rPr>
        <w:t>ualifications</w:t>
      </w:r>
      <w:r w:rsidRPr="000F370B">
        <w:rPr>
          <w:b/>
          <w:bCs/>
        </w:rPr>
        <w:t>:</w:t>
      </w:r>
      <w:r w:rsidR="00701333" w:rsidRPr="000F370B">
        <w:rPr>
          <w:b/>
          <w:bCs/>
        </w:rPr>
        <w:t xml:space="preserve">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Knowledge and skill in working with </w:t>
      </w:r>
      <w:r w:rsidR="000F370B">
        <w:t>children and youth</w:t>
      </w:r>
      <w:r w:rsidRPr="000F370B">
        <w:t xml:space="preserve"> with mental health, substance abuse, family violence and poverty issues.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A developing knowledge and skill in working with the evolving Child Welfare system and its legal mandates.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Knowledge of social work theory and practice methods and their application to children and families.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Knowledge of community agencies and services available to the client population.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Ability to deal tactfully with the public and co-workers.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Ability to demonstrate sensitivity to service recipient cultural and socioeconomic characteristics.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Ability to use sound judgment in making decisions. </w:t>
      </w:r>
    </w:p>
    <w:p w:rsidR="00E9574E" w:rsidRPr="000F370B" w:rsidRDefault="00E9574E" w:rsidP="00BE5D48">
      <w:pPr>
        <w:pStyle w:val="ListParagraph"/>
        <w:numPr>
          <w:ilvl w:val="0"/>
          <w:numId w:val="5"/>
        </w:numPr>
        <w:tabs>
          <w:tab w:val="left" w:pos="1260"/>
          <w:tab w:val="left" w:pos="6192"/>
        </w:tabs>
        <w:ind w:right="-86"/>
        <w:jc w:val="both"/>
      </w:pPr>
      <w:r w:rsidRPr="000F370B">
        <w:t xml:space="preserve">Ability to express ideas clearly and concisely, both verbally and in writing. </w:t>
      </w:r>
    </w:p>
    <w:p w:rsidR="00E9574E" w:rsidRPr="00BE5D48" w:rsidRDefault="00E9574E" w:rsidP="00BE5D48">
      <w:pPr>
        <w:pStyle w:val="ListParagraph"/>
        <w:numPr>
          <w:ilvl w:val="0"/>
          <w:numId w:val="5"/>
        </w:numPr>
        <w:tabs>
          <w:tab w:val="left" w:pos="1260"/>
          <w:tab w:val="left" w:pos="6192"/>
        </w:tabs>
        <w:ind w:right="-86"/>
        <w:jc w:val="both"/>
        <w:rPr>
          <w:b/>
        </w:rPr>
      </w:pPr>
      <w:r w:rsidRPr="000F370B">
        <w:t>Ability to work after hours if needed.</w:t>
      </w:r>
      <w:r w:rsidRPr="00BE5D48">
        <w:rPr>
          <w:b/>
        </w:rPr>
        <w:t xml:space="preserve"> </w:t>
      </w:r>
    </w:p>
    <w:p w:rsidR="00683A47" w:rsidRPr="000F370B" w:rsidRDefault="00683A47" w:rsidP="0023027D">
      <w:pPr>
        <w:tabs>
          <w:tab w:val="left" w:pos="1260"/>
          <w:tab w:val="left" w:pos="6192"/>
        </w:tabs>
        <w:ind w:right="-86"/>
        <w:jc w:val="both"/>
      </w:pPr>
    </w:p>
    <w:p w:rsidR="0023027D" w:rsidRPr="000F370B" w:rsidRDefault="0023027D" w:rsidP="0023027D">
      <w:pPr>
        <w:tabs>
          <w:tab w:val="left" w:pos="1260"/>
          <w:tab w:val="left" w:pos="6192"/>
        </w:tabs>
        <w:ind w:right="-86"/>
        <w:jc w:val="both"/>
        <w:rPr>
          <w:b/>
        </w:rPr>
      </w:pPr>
      <w:r w:rsidRPr="000F370B">
        <w:rPr>
          <w:b/>
        </w:rPr>
        <w:t>Competencies</w:t>
      </w:r>
      <w:r w:rsidR="000F370B">
        <w:rPr>
          <w:b/>
        </w:rPr>
        <w:t>:</w:t>
      </w:r>
    </w:p>
    <w:p w:rsidR="0023027D" w:rsidRPr="000F370B" w:rsidRDefault="0023027D" w:rsidP="0023027D">
      <w:pPr>
        <w:tabs>
          <w:tab w:val="left" w:pos="1260"/>
          <w:tab w:val="left" w:pos="6192"/>
        </w:tabs>
        <w:ind w:right="-86"/>
        <w:jc w:val="both"/>
      </w:pPr>
      <w:r w:rsidRPr="000F370B">
        <w:t>Written and Verbal Communication</w:t>
      </w:r>
    </w:p>
    <w:p w:rsidR="0023027D" w:rsidRPr="000F370B" w:rsidRDefault="0023027D" w:rsidP="0023027D">
      <w:pPr>
        <w:tabs>
          <w:tab w:val="left" w:pos="1260"/>
          <w:tab w:val="left" w:pos="6192"/>
        </w:tabs>
        <w:ind w:right="-86"/>
        <w:jc w:val="both"/>
      </w:pPr>
      <w:r w:rsidRPr="000F370B">
        <w:t>Ability to Build Rapport</w:t>
      </w:r>
    </w:p>
    <w:p w:rsidR="0023027D" w:rsidRPr="000F370B" w:rsidRDefault="0023027D" w:rsidP="0023027D">
      <w:pPr>
        <w:tabs>
          <w:tab w:val="left" w:pos="1260"/>
          <w:tab w:val="left" w:pos="6192"/>
        </w:tabs>
        <w:ind w:right="-86"/>
        <w:jc w:val="both"/>
      </w:pPr>
      <w:r w:rsidRPr="000F370B">
        <w:t>Time Management</w:t>
      </w:r>
    </w:p>
    <w:p w:rsidR="0023027D" w:rsidRPr="000F370B" w:rsidRDefault="0023027D" w:rsidP="0023027D">
      <w:pPr>
        <w:tabs>
          <w:tab w:val="left" w:pos="1260"/>
          <w:tab w:val="left" w:pos="6192"/>
        </w:tabs>
        <w:ind w:right="-86"/>
        <w:jc w:val="both"/>
      </w:pPr>
      <w:r w:rsidRPr="000F370B">
        <w:t>Conflict Management</w:t>
      </w:r>
    </w:p>
    <w:p w:rsidR="0023027D" w:rsidRPr="000F370B" w:rsidRDefault="009A40BD" w:rsidP="0023027D">
      <w:pPr>
        <w:tabs>
          <w:tab w:val="left" w:pos="1260"/>
          <w:tab w:val="left" w:pos="6192"/>
        </w:tabs>
        <w:ind w:right="-86"/>
        <w:jc w:val="both"/>
      </w:pPr>
      <w:r w:rsidRPr="000F370B">
        <w:t>Advocate</w:t>
      </w:r>
    </w:p>
    <w:p w:rsidR="0023027D" w:rsidRPr="000F370B" w:rsidRDefault="0023027D" w:rsidP="0023027D">
      <w:pPr>
        <w:tabs>
          <w:tab w:val="left" w:pos="1260"/>
          <w:tab w:val="left" w:pos="6192"/>
        </w:tabs>
        <w:ind w:right="-86"/>
        <w:jc w:val="both"/>
      </w:pPr>
      <w:r w:rsidRPr="000F370B">
        <w:t>Ability to Discuss Difficult Topics</w:t>
      </w:r>
    </w:p>
    <w:p w:rsidR="0023027D" w:rsidRPr="000F370B" w:rsidRDefault="0023027D" w:rsidP="0023027D">
      <w:pPr>
        <w:tabs>
          <w:tab w:val="left" w:pos="1260"/>
          <w:tab w:val="left" w:pos="6192"/>
        </w:tabs>
        <w:ind w:right="-86"/>
        <w:jc w:val="both"/>
      </w:pPr>
    </w:p>
    <w:p w:rsidR="00E9574E" w:rsidRPr="000F370B" w:rsidRDefault="00E65A5F" w:rsidP="00DD33DE">
      <w:r w:rsidRPr="000F370B">
        <w:rPr>
          <w:b/>
        </w:rPr>
        <w:t>Hours:</w:t>
      </w:r>
      <w:r w:rsidRPr="000F370B">
        <w:t xml:space="preserve"> </w:t>
      </w:r>
      <w:r w:rsidR="00E9574E" w:rsidRPr="000F370B">
        <w:t xml:space="preserve">Monday – Friday day/evening; must be able to be flexible in hours </w:t>
      </w:r>
      <w:proofErr w:type="gramStart"/>
      <w:r w:rsidR="00E9574E" w:rsidRPr="000F370B">
        <w:t>worked,</w:t>
      </w:r>
      <w:proofErr w:type="gramEnd"/>
      <w:r w:rsidR="00E9574E" w:rsidRPr="000F370B">
        <w:t xml:space="preserve"> and available for on-call rotation to assist with emergencies.</w:t>
      </w:r>
    </w:p>
    <w:p w:rsidR="00683A47" w:rsidRPr="000F370B" w:rsidRDefault="00683A47" w:rsidP="00FF406A">
      <w:pPr>
        <w:rPr>
          <w:b/>
        </w:rPr>
      </w:pPr>
    </w:p>
    <w:p w:rsidR="004104EE" w:rsidRPr="000F370B" w:rsidRDefault="00E65A5F" w:rsidP="00FF406A">
      <w:pPr>
        <w:rPr>
          <w:b/>
        </w:rPr>
      </w:pPr>
      <w:r w:rsidRPr="000F370B">
        <w:rPr>
          <w:b/>
        </w:rPr>
        <w:t xml:space="preserve">Requirements: </w:t>
      </w:r>
    </w:p>
    <w:p w:rsidR="00EF5146" w:rsidRPr="000F370B" w:rsidRDefault="00A043A2" w:rsidP="003664CB">
      <w:pPr>
        <w:rPr>
          <w:b/>
        </w:rPr>
      </w:pPr>
      <w:r>
        <w:t>Bachelor’s</w:t>
      </w:r>
      <w:r w:rsidR="0023027D" w:rsidRPr="000F370B">
        <w:t xml:space="preserve"> </w:t>
      </w:r>
      <w:r w:rsidR="00E9574E" w:rsidRPr="000F370B">
        <w:t xml:space="preserve">degree in social work or related field </w:t>
      </w:r>
      <w:r>
        <w:t>required.  Master’s degree preferred.  Minimum of</w:t>
      </w:r>
      <w:r w:rsidR="00E9574E" w:rsidRPr="000F370B">
        <w:t xml:space="preserve"> </w:t>
      </w:r>
      <w:r w:rsidR="0023027D" w:rsidRPr="000F370B">
        <w:t>one</w:t>
      </w:r>
      <w:r w:rsidR="00E9574E" w:rsidRPr="000F370B">
        <w:t>-year experience</w:t>
      </w:r>
      <w:r>
        <w:t xml:space="preserve"> working in foster care</w:t>
      </w:r>
      <w:r w:rsidR="00E9574E" w:rsidRPr="000F370B">
        <w:t xml:space="preserve">.  </w:t>
      </w:r>
      <w:r w:rsidR="00ED5DE2" w:rsidRPr="000F370B">
        <w:t>Applicants for this job m</w:t>
      </w:r>
      <w:r w:rsidR="003664CB" w:rsidRPr="000F370B">
        <w:t xml:space="preserve">ust pass </w:t>
      </w:r>
      <w:r w:rsidR="00ED5DE2" w:rsidRPr="000F370B">
        <w:t xml:space="preserve">thorough </w:t>
      </w:r>
      <w:r w:rsidR="003664CB" w:rsidRPr="000F370B">
        <w:t xml:space="preserve">background check. </w:t>
      </w:r>
      <w:r w:rsidR="00CA4D7F" w:rsidRPr="000F370B">
        <w:rPr>
          <w:b/>
        </w:rPr>
        <w:t>Must have valid TN driver’s license.</w:t>
      </w:r>
    </w:p>
    <w:p w:rsidR="007B16D7" w:rsidRPr="000F370B" w:rsidRDefault="007B16D7" w:rsidP="003664CB">
      <w:pPr>
        <w:rPr>
          <w:b/>
        </w:rPr>
      </w:pPr>
    </w:p>
    <w:p w:rsidR="00581857" w:rsidRPr="000F370B" w:rsidRDefault="00581857" w:rsidP="00581857">
      <w:pPr>
        <w:rPr>
          <w:shd w:val="clear" w:color="auto" w:fill="FFFFFF"/>
        </w:rPr>
      </w:pPr>
      <w:r w:rsidRPr="000F370B">
        <w:rPr>
          <w:shd w:val="clear" w:color="auto" w:fill="FFFFFF"/>
        </w:rPr>
        <w:t xml:space="preserve">Additionally, The Diana Screen® </w:t>
      </w:r>
      <w:proofErr w:type="gramStart"/>
      <w:r w:rsidRPr="000F370B">
        <w:rPr>
          <w:shd w:val="clear" w:color="auto" w:fill="FFFFFF"/>
        </w:rPr>
        <w:t>is administered</w:t>
      </w:r>
      <w:proofErr w:type="gramEnd"/>
      <w:r w:rsidRPr="000F370B">
        <w:rPr>
          <w:shd w:val="clear" w:color="auto" w:fill="FFFFFF"/>
        </w:rPr>
        <w:t xml:space="preserve"> to all potential applicants to help ensure that ethical boundaries between children and adults are maintained. At Monroe Harding, the safety and protection of the youth who </w:t>
      </w:r>
      <w:proofErr w:type="gramStart"/>
      <w:r w:rsidRPr="000F370B">
        <w:rPr>
          <w:shd w:val="clear" w:color="auto" w:fill="FFFFFF"/>
        </w:rPr>
        <w:t>have been entrusted</w:t>
      </w:r>
      <w:proofErr w:type="gramEnd"/>
      <w:r w:rsidRPr="000F370B">
        <w:rPr>
          <w:shd w:val="clear" w:color="auto" w:fill="FFFFFF"/>
        </w:rPr>
        <w:t xml:space="preserve"> to us is our #1 priority.</w:t>
      </w:r>
    </w:p>
    <w:p w:rsidR="00581857" w:rsidRPr="000F370B" w:rsidRDefault="00581857" w:rsidP="003664CB">
      <w:pPr>
        <w:rPr>
          <w:b/>
        </w:rPr>
      </w:pPr>
    </w:p>
    <w:p w:rsidR="000F370B" w:rsidRPr="000F370B" w:rsidRDefault="000F370B" w:rsidP="000F370B">
      <w:proofErr w:type="gramStart"/>
      <w:r w:rsidRPr="000F370B">
        <w:t>Think you are interested in joining our team?</w:t>
      </w:r>
      <w:proofErr w:type="gramEnd"/>
      <w:r w:rsidRPr="000F370B">
        <w:t xml:space="preserve">  Please submit a resume and cover letter to Evelyn Tidman at </w:t>
      </w:r>
      <w:hyperlink r:id="rId5" w:history="1">
        <w:r w:rsidRPr="000F370B">
          <w:rPr>
            <w:rStyle w:val="Hyperlink"/>
          </w:rPr>
          <w:t>careers@monroeharding.org</w:t>
        </w:r>
      </w:hyperlink>
      <w:r w:rsidRPr="000F370B">
        <w:t>. Please list the position for which you are applying in the cover letter.</w:t>
      </w:r>
    </w:p>
    <w:p w:rsidR="000F370B" w:rsidRPr="000F370B" w:rsidRDefault="000F370B" w:rsidP="000F370B"/>
    <w:p w:rsidR="00701333" w:rsidRPr="000F370B" w:rsidRDefault="00D55FA9" w:rsidP="00EF5146">
      <w:pPr>
        <w:rPr>
          <w:lang w:val="en"/>
        </w:rPr>
      </w:pPr>
      <w:r w:rsidRPr="000F370B">
        <w:rPr>
          <w:lang w:val="en"/>
        </w:rPr>
        <w:t>Monroe Harding is an Equal Opportunity Employer.</w:t>
      </w:r>
    </w:p>
    <w:p w:rsidR="0023027D" w:rsidRPr="000F370B" w:rsidRDefault="0023027D" w:rsidP="00EF5146">
      <w:pPr>
        <w:rPr>
          <w:lang w:val="en"/>
        </w:rPr>
      </w:pPr>
    </w:p>
    <w:p w:rsidR="0023027D" w:rsidRPr="00A760EB" w:rsidRDefault="0023027D" w:rsidP="00EF5146">
      <w:pPr>
        <w:rPr>
          <w:rFonts w:ascii="Gill Sans MT" w:hAnsi="Gill Sans MT"/>
          <w:sz w:val="20"/>
          <w:szCs w:val="20"/>
        </w:rPr>
      </w:pPr>
    </w:p>
    <w:sectPr w:rsidR="0023027D" w:rsidRPr="00A760EB" w:rsidSect="00A76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C4AC2"/>
    <w:multiLevelType w:val="hybridMultilevel"/>
    <w:tmpl w:val="5F4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B268B"/>
    <w:multiLevelType w:val="hybridMultilevel"/>
    <w:tmpl w:val="A3C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B1224"/>
    <w:multiLevelType w:val="hybridMultilevel"/>
    <w:tmpl w:val="848A1C70"/>
    <w:lvl w:ilvl="0" w:tplc="04090001">
      <w:start w:val="1"/>
      <w:numFmt w:val="bullet"/>
      <w:lvlText w:val=""/>
      <w:lvlJc w:val="left"/>
      <w:pPr>
        <w:ind w:left="720" w:hanging="360"/>
      </w:pPr>
      <w:rPr>
        <w:rFonts w:ascii="Symbol" w:hAnsi="Symbol" w:hint="default"/>
      </w:rPr>
    </w:lvl>
    <w:lvl w:ilvl="1" w:tplc="4198BD42">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90A41"/>
    <w:multiLevelType w:val="multilevel"/>
    <w:tmpl w:val="33DE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91B6B"/>
    <w:multiLevelType w:val="hybridMultilevel"/>
    <w:tmpl w:val="0C489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11"/>
    <w:rsid w:val="00002E1A"/>
    <w:rsid w:val="00016340"/>
    <w:rsid w:val="000D7589"/>
    <w:rsid w:val="000F370B"/>
    <w:rsid w:val="00175E10"/>
    <w:rsid w:val="001A514D"/>
    <w:rsid w:val="0023027D"/>
    <w:rsid w:val="003664CB"/>
    <w:rsid w:val="00393C81"/>
    <w:rsid w:val="003B0238"/>
    <w:rsid w:val="003D7F66"/>
    <w:rsid w:val="004104EE"/>
    <w:rsid w:val="00426236"/>
    <w:rsid w:val="00534311"/>
    <w:rsid w:val="00581857"/>
    <w:rsid w:val="00683A47"/>
    <w:rsid w:val="00690D36"/>
    <w:rsid w:val="00701333"/>
    <w:rsid w:val="00755EE4"/>
    <w:rsid w:val="007640B5"/>
    <w:rsid w:val="0078748F"/>
    <w:rsid w:val="007B16D7"/>
    <w:rsid w:val="007F3ACE"/>
    <w:rsid w:val="00800323"/>
    <w:rsid w:val="00886CF3"/>
    <w:rsid w:val="00960B8C"/>
    <w:rsid w:val="009A40BD"/>
    <w:rsid w:val="00A043A2"/>
    <w:rsid w:val="00A17A52"/>
    <w:rsid w:val="00A760EB"/>
    <w:rsid w:val="00B848C4"/>
    <w:rsid w:val="00BE5D48"/>
    <w:rsid w:val="00CA4D7F"/>
    <w:rsid w:val="00D304EB"/>
    <w:rsid w:val="00D319AB"/>
    <w:rsid w:val="00D55FA9"/>
    <w:rsid w:val="00D9517B"/>
    <w:rsid w:val="00DD33DE"/>
    <w:rsid w:val="00DD77D1"/>
    <w:rsid w:val="00DE1676"/>
    <w:rsid w:val="00E25A4F"/>
    <w:rsid w:val="00E65A5F"/>
    <w:rsid w:val="00E9574E"/>
    <w:rsid w:val="00EC3DC7"/>
    <w:rsid w:val="00ED5DE2"/>
    <w:rsid w:val="00EF5146"/>
    <w:rsid w:val="00F5247A"/>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15486"/>
  <w15:chartTrackingRefBased/>
  <w15:docId w15:val="{50E479B0-7DE4-4C39-92BB-89C3D846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5F"/>
    <w:rPr>
      <w:sz w:val="24"/>
      <w:szCs w:val="24"/>
    </w:rPr>
  </w:style>
  <w:style w:type="paragraph" w:styleId="Heading3">
    <w:name w:val="heading 3"/>
    <w:basedOn w:val="Normal"/>
    <w:qFormat/>
    <w:rsid w:val="00701333"/>
    <w:pPr>
      <w:outlineLvl w:val="2"/>
    </w:pPr>
    <w:rPr>
      <w:rFonts w:ascii="Arial" w:hAnsi="Arial" w:cs="Arial"/>
      <w:b/>
      <w:bCs/>
      <w:color w:val="033F6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A5F"/>
    <w:pPr>
      <w:spacing w:before="100" w:beforeAutospacing="1" w:after="100" w:afterAutospacing="1"/>
    </w:pPr>
  </w:style>
  <w:style w:type="character" w:styleId="Hyperlink">
    <w:name w:val="Hyperlink"/>
    <w:rsid w:val="00D55FA9"/>
    <w:rPr>
      <w:color w:val="0000FF"/>
      <w:u w:val="single"/>
    </w:rPr>
  </w:style>
  <w:style w:type="character" w:customStyle="1" w:styleId="bluebold1">
    <w:name w:val="bluebold1"/>
    <w:rsid w:val="00701333"/>
    <w:rPr>
      <w:rFonts w:ascii="Arial" w:hAnsi="Arial" w:cs="Arial" w:hint="default"/>
      <w:b/>
      <w:bCs/>
      <w:color w:val="033F6D"/>
      <w:sz w:val="18"/>
      <w:szCs w:val="18"/>
    </w:rPr>
  </w:style>
  <w:style w:type="character" w:customStyle="1" w:styleId="blocklabel1">
    <w:name w:val="blocklabel1"/>
    <w:rsid w:val="00701333"/>
    <w:rPr>
      <w:vanish w:val="0"/>
      <w:webHidden w:val="0"/>
      <w:specVanish w:val="0"/>
    </w:rPr>
  </w:style>
  <w:style w:type="paragraph" w:styleId="BalloonText">
    <w:name w:val="Balloon Text"/>
    <w:basedOn w:val="Normal"/>
    <w:semiHidden/>
    <w:rsid w:val="0078748F"/>
    <w:rPr>
      <w:rFonts w:ascii="Tahoma" w:hAnsi="Tahoma" w:cs="Tahoma"/>
      <w:sz w:val="16"/>
      <w:szCs w:val="16"/>
    </w:rPr>
  </w:style>
  <w:style w:type="table" w:styleId="TableGrid">
    <w:name w:val="Table Grid"/>
    <w:basedOn w:val="TableNormal"/>
    <w:uiPriority w:val="39"/>
    <w:rsid w:val="002302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27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7565">
      <w:bodyDiv w:val="1"/>
      <w:marLeft w:val="0"/>
      <w:marRight w:val="0"/>
      <w:marTop w:val="0"/>
      <w:marBottom w:val="0"/>
      <w:divBdr>
        <w:top w:val="none" w:sz="0" w:space="0" w:color="auto"/>
        <w:left w:val="none" w:sz="0" w:space="0" w:color="auto"/>
        <w:bottom w:val="none" w:sz="0" w:space="0" w:color="auto"/>
        <w:right w:val="none" w:sz="0" w:space="0" w:color="auto"/>
      </w:divBdr>
    </w:div>
    <w:div w:id="766802847">
      <w:bodyDiv w:val="1"/>
      <w:marLeft w:val="0"/>
      <w:marRight w:val="0"/>
      <w:marTop w:val="0"/>
      <w:marBottom w:val="0"/>
      <w:divBdr>
        <w:top w:val="none" w:sz="0" w:space="0" w:color="auto"/>
        <w:left w:val="none" w:sz="0" w:space="0" w:color="auto"/>
        <w:bottom w:val="none" w:sz="0" w:space="0" w:color="auto"/>
        <w:right w:val="none" w:sz="0" w:space="0" w:color="auto"/>
      </w:divBdr>
      <w:divsChild>
        <w:div w:id="1606888382">
          <w:marLeft w:val="5"/>
          <w:marRight w:val="5"/>
          <w:marTop w:val="0"/>
          <w:marBottom w:val="0"/>
          <w:divBdr>
            <w:top w:val="none" w:sz="0" w:space="0" w:color="auto"/>
            <w:left w:val="none" w:sz="0" w:space="0" w:color="auto"/>
            <w:bottom w:val="none" w:sz="0" w:space="0" w:color="auto"/>
            <w:right w:val="none" w:sz="0" w:space="0" w:color="auto"/>
          </w:divBdr>
          <w:divsChild>
            <w:div w:id="1216970620">
              <w:marLeft w:val="0"/>
              <w:marRight w:val="0"/>
              <w:marTop w:val="0"/>
              <w:marBottom w:val="0"/>
              <w:divBdr>
                <w:top w:val="none" w:sz="0" w:space="0" w:color="auto"/>
                <w:left w:val="none" w:sz="0" w:space="0" w:color="auto"/>
                <w:bottom w:val="none" w:sz="0" w:space="0" w:color="auto"/>
                <w:right w:val="none" w:sz="0" w:space="0" w:color="auto"/>
              </w:divBdr>
              <w:divsChild>
                <w:div w:id="1502431959">
                  <w:marLeft w:val="2340"/>
                  <w:marRight w:val="0"/>
                  <w:marTop w:val="0"/>
                  <w:marBottom w:val="0"/>
                  <w:divBdr>
                    <w:top w:val="none" w:sz="0" w:space="0" w:color="auto"/>
                    <w:left w:val="none" w:sz="0" w:space="0" w:color="auto"/>
                    <w:bottom w:val="none" w:sz="0" w:space="0" w:color="auto"/>
                    <w:right w:val="none" w:sz="0" w:space="0" w:color="auto"/>
                  </w:divBdr>
                  <w:divsChild>
                    <w:div w:id="1031227986">
                      <w:marLeft w:val="150"/>
                      <w:marRight w:val="150"/>
                      <w:marTop w:val="0"/>
                      <w:marBottom w:val="0"/>
                      <w:divBdr>
                        <w:top w:val="none" w:sz="0" w:space="0" w:color="auto"/>
                        <w:left w:val="none" w:sz="0" w:space="0" w:color="auto"/>
                        <w:bottom w:val="none" w:sz="0" w:space="0" w:color="auto"/>
                        <w:right w:val="none" w:sz="0" w:space="0" w:color="auto"/>
                      </w:divBdr>
                      <w:divsChild>
                        <w:div w:id="647638047">
                          <w:marLeft w:val="0"/>
                          <w:marRight w:val="0"/>
                          <w:marTop w:val="0"/>
                          <w:marBottom w:val="150"/>
                          <w:divBdr>
                            <w:top w:val="none" w:sz="0" w:space="0" w:color="auto"/>
                            <w:left w:val="none" w:sz="0" w:space="0" w:color="auto"/>
                            <w:bottom w:val="none" w:sz="0" w:space="0" w:color="auto"/>
                            <w:right w:val="none" w:sz="0" w:space="0" w:color="auto"/>
                          </w:divBdr>
                          <w:divsChild>
                            <w:div w:id="1933657511">
                              <w:marLeft w:val="0"/>
                              <w:marRight w:val="0"/>
                              <w:marTop w:val="0"/>
                              <w:marBottom w:val="0"/>
                              <w:divBdr>
                                <w:top w:val="none" w:sz="0" w:space="0" w:color="auto"/>
                                <w:left w:val="none" w:sz="0" w:space="0" w:color="auto"/>
                                <w:bottom w:val="none" w:sz="0" w:space="0" w:color="auto"/>
                                <w:right w:val="none" w:sz="0" w:space="0" w:color="auto"/>
                              </w:divBdr>
                              <w:divsChild>
                                <w:div w:id="1102191711">
                                  <w:marLeft w:val="0"/>
                                  <w:marRight w:val="0"/>
                                  <w:marTop w:val="0"/>
                                  <w:marBottom w:val="0"/>
                                  <w:divBdr>
                                    <w:top w:val="none" w:sz="0" w:space="0" w:color="auto"/>
                                    <w:left w:val="none" w:sz="0" w:space="0" w:color="auto"/>
                                    <w:bottom w:val="none" w:sz="0" w:space="0" w:color="auto"/>
                                    <w:right w:val="none" w:sz="0" w:space="0" w:color="auto"/>
                                  </w:divBdr>
                                  <w:divsChild>
                                    <w:div w:id="382873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357653">
      <w:bodyDiv w:val="1"/>
      <w:marLeft w:val="0"/>
      <w:marRight w:val="0"/>
      <w:marTop w:val="0"/>
      <w:marBottom w:val="0"/>
      <w:divBdr>
        <w:top w:val="none" w:sz="0" w:space="0" w:color="auto"/>
        <w:left w:val="none" w:sz="0" w:space="0" w:color="auto"/>
        <w:bottom w:val="none" w:sz="0" w:space="0" w:color="auto"/>
        <w:right w:val="none" w:sz="0" w:space="0" w:color="auto"/>
      </w:divBdr>
      <w:divsChild>
        <w:div w:id="902329101">
          <w:marLeft w:val="5"/>
          <w:marRight w:val="5"/>
          <w:marTop w:val="0"/>
          <w:marBottom w:val="0"/>
          <w:divBdr>
            <w:top w:val="none" w:sz="0" w:space="0" w:color="auto"/>
            <w:left w:val="none" w:sz="0" w:space="0" w:color="auto"/>
            <w:bottom w:val="none" w:sz="0" w:space="0" w:color="auto"/>
            <w:right w:val="none" w:sz="0" w:space="0" w:color="auto"/>
          </w:divBdr>
          <w:divsChild>
            <w:div w:id="1071194439">
              <w:marLeft w:val="0"/>
              <w:marRight w:val="0"/>
              <w:marTop w:val="0"/>
              <w:marBottom w:val="0"/>
              <w:divBdr>
                <w:top w:val="none" w:sz="0" w:space="0" w:color="auto"/>
                <w:left w:val="none" w:sz="0" w:space="0" w:color="auto"/>
                <w:bottom w:val="none" w:sz="0" w:space="0" w:color="auto"/>
                <w:right w:val="none" w:sz="0" w:space="0" w:color="auto"/>
              </w:divBdr>
              <w:divsChild>
                <w:div w:id="778060576">
                  <w:marLeft w:val="2340"/>
                  <w:marRight w:val="0"/>
                  <w:marTop w:val="0"/>
                  <w:marBottom w:val="0"/>
                  <w:divBdr>
                    <w:top w:val="none" w:sz="0" w:space="0" w:color="auto"/>
                    <w:left w:val="none" w:sz="0" w:space="0" w:color="auto"/>
                    <w:bottom w:val="none" w:sz="0" w:space="0" w:color="auto"/>
                    <w:right w:val="none" w:sz="0" w:space="0" w:color="auto"/>
                  </w:divBdr>
                  <w:divsChild>
                    <w:div w:id="981230056">
                      <w:marLeft w:val="150"/>
                      <w:marRight w:val="150"/>
                      <w:marTop w:val="0"/>
                      <w:marBottom w:val="0"/>
                      <w:divBdr>
                        <w:top w:val="none" w:sz="0" w:space="0" w:color="auto"/>
                        <w:left w:val="none" w:sz="0" w:space="0" w:color="auto"/>
                        <w:bottom w:val="none" w:sz="0" w:space="0" w:color="auto"/>
                        <w:right w:val="none" w:sz="0" w:space="0" w:color="auto"/>
                      </w:divBdr>
                      <w:divsChild>
                        <w:div w:id="1880703362">
                          <w:marLeft w:val="0"/>
                          <w:marRight w:val="0"/>
                          <w:marTop w:val="0"/>
                          <w:marBottom w:val="150"/>
                          <w:divBdr>
                            <w:top w:val="none" w:sz="0" w:space="0" w:color="auto"/>
                            <w:left w:val="none" w:sz="0" w:space="0" w:color="auto"/>
                            <w:bottom w:val="none" w:sz="0" w:space="0" w:color="auto"/>
                            <w:right w:val="none" w:sz="0" w:space="0" w:color="auto"/>
                          </w:divBdr>
                          <w:divsChild>
                            <w:div w:id="1106384290">
                              <w:marLeft w:val="0"/>
                              <w:marRight w:val="0"/>
                              <w:marTop w:val="0"/>
                              <w:marBottom w:val="0"/>
                              <w:divBdr>
                                <w:top w:val="none" w:sz="0" w:space="0" w:color="auto"/>
                                <w:left w:val="none" w:sz="0" w:space="0" w:color="auto"/>
                                <w:bottom w:val="none" w:sz="0" w:space="0" w:color="auto"/>
                                <w:right w:val="none" w:sz="0" w:space="0" w:color="auto"/>
                              </w:divBdr>
                              <w:divsChild>
                                <w:div w:id="581644039">
                                  <w:marLeft w:val="0"/>
                                  <w:marRight w:val="0"/>
                                  <w:marTop w:val="0"/>
                                  <w:marBottom w:val="0"/>
                                  <w:divBdr>
                                    <w:top w:val="none" w:sz="0" w:space="0" w:color="auto"/>
                                    <w:left w:val="none" w:sz="0" w:space="0" w:color="auto"/>
                                    <w:bottom w:val="none" w:sz="0" w:space="0" w:color="auto"/>
                                    <w:right w:val="none" w:sz="0" w:space="0" w:color="auto"/>
                                  </w:divBdr>
                                  <w:divsChild>
                                    <w:div w:id="91243291">
                                      <w:marLeft w:val="0"/>
                                      <w:marRight w:val="0"/>
                                      <w:marTop w:val="150"/>
                                      <w:marBottom w:val="150"/>
                                      <w:divBdr>
                                        <w:top w:val="none" w:sz="0" w:space="0" w:color="auto"/>
                                        <w:left w:val="none" w:sz="0" w:space="0" w:color="auto"/>
                                        <w:bottom w:val="none" w:sz="0" w:space="0" w:color="auto"/>
                                        <w:right w:val="none" w:sz="0" w:space="0" w:color="auto"/>
                                      </w:divBdr>
                                    </w:div>
                                    <w:div w:id="400906801">
                                      <w:marLeft w:val="0"/>
                                      <w:marRight w:val="0"/>
                                      <w:marTop w:val="0"/>
                                      <w:marBottom w:val="0"/>
                                      <w:divBdr>
                                        <w:top w:val="none" w:sz="0" w:space="0" w:color="auto"/>
                                        <w:left w:val="none" w:sz="0" w:space="0" w:color="auto"/>
                                        <w:bottom w:val="none" w:sz="0" w:space="0" w:color="auto"/>
                                        <w:right w:val="none" w:sz="0" w:space="0" w:color="auto"/>
                                      </w:divBdr>
                                    </w:div>
                                    <w:div w:id="511920307">
                                      <w:marLeft w:val="0"/>
                                      <w:marRight w:val="0"/>
                                      <w:marTop w:val="150"/>
                                      <w:marBottom w:val="150"/>
                                      <w:divBdr>
                                        <w:top w:val="none" w:sz="0" w:space="0" w:color="auto"/>
                                        <w:left w:val="none" w:sz="0" w:space="0" w:color="auto"/>
                                        <w:bottom w:val="none" w:sz="0" w:space="0" w:color="auto"/>
                                        <w:right w:val="none" w:sz="0" w:space="0" w:color="auto"/>
                                      </w:divBdr>
                                      <w:divsChild>
                                        <w:div w:id="2123986519">
                                          <w:marLeft w:val="0"/>
                                          <w:marRight w:val="0"/>
                                          <w:marTop w:val="0"/>
                                          <w:marBottom w:val="0"/>
                                          <w:divBdr>
                                            <w:top w:val="none" w:sz="0" w:space="0" w:color="auto"/>
                                            <w:left w:val="none" w:sz="0" w:space="0" w:color="auto"/>
                                            <w:bottom w:val="none" w:sz="0" w:space="0" w:color="auto"/>
                                            <w:right w:val="none" w:sz="0" w:space="0" w:color="auto"/>
                                          </w:divBdr>
                                          <w:divsChild>
                                            <w:div w:id="10649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6220">
                                      <w:marLeft w:val="0"/>
                                      <w:marRight w:val="0"/>
                                      <w:marTop w:val="0"/>
                                      <w:marBottom w:val="150"/>
                                      <w:divBdr>
                                        <w:top w:val="none" w:sz="0" w:space="0" w:color="auto"/>
                                        <w:left w:val="none" w:sz="0" w:space="0" w:color="auto"/>
                                        <w:bottom w:val="none" w:sz="0" w:space="0" w:color="auto"/>
                                        <w:right w:val="none" w:sz="0" w:space="0" w:color="auto"/>
                                      </w:divBdr>
                                      <w:divsChild>
                                        <w:div w:id="1498361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3998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3924">
      <w:bodyDiv w:val="1"/>
      <w:marLeft w:val="0"/>
      <w:marRight w:val="0"/>
      <w:marTop w:val="0"/>
      <w:marBottom w:val="0"/>
      <w:divBdr>
        <w:top w:val="none" w:sz="0" w:space="0" w:color="auto"/>
        <w:left w:val="none" w:sz="0" w:space="0" w:color="auto"/>
        <w:bottom w:val="none" w:sz="0" w:space="0" w:color="auto"/>
        <w:right w:val="none" w:sz="0" w:space="0" w:color="auto"/>
      </w:divBdr>
      <w:divsChild>
        <w:div w:id="647132348">
          <w:marLeft w:val="5"/>
          <w:marRight w:val="5"/>
          <w:marTop w:val="0"/>
          <w:marBottom w:val="0"/>
          <w:divBdr>
            <w:top w:val="none" w:sz="0" w:space="0" w:color="auto"/>
            <w:left w:val="none" w:sz="0" w:space="0" w:color="auto"/>
            <w:bottom w:val="none" w:sz="0" w:space="0" w:color="auto"/>
            <w:right w:val="none" w:sz="0" w:space="0" w:color="auto"/>
          </w:divBdr>
          <w:divsChild>
            <w:div w:id="343747758">
              <w:marLeft w:val="0"/>
              <w:marRight w:val="0"/>
              <w:marTop w:val="0"/>
              <w:marBottom w:val="0"/>
              <w:divBdr>
                <w:top w:val="none" w:sz="0" w:space="0" w:color="auto"/>
                <w:left w:val="none" w:sz="0" w:space="0" w:color="auto"/>
                <w:bottom w:val="none" w:sz="0" w:space="0" w:color="auto"/>
                <w:right w:val="none" w:sz="0" w:space="0" w:color="auto"/>
              </w:divBdr>
              <w:divsChild>
                <w:div w:id="2036611146">
                  <w:marLeft w:val="2340"/>
                  <w:marRight w:val="0"/>
                  <w:marTop w:val="0"/>
                  <w:marBottom w:val="0"/>
                  <w:divBdr>
                    <w:top w:val="none" w:sz="0" w:space="0" w:color="auto"/>
                    <w:left w:val="none" w:sz="0" w:space="0" w:color="auto"/>
                    <w:bottom w:val="none" w:sz="0" w:space="0" w:color="auto"/>
                    <w:right w:val="none" w:sz="0" w:space="0" w:color="auto"/>
                  </w:divBdr>
                  <w:divsChild>
                    <w:div w:id="485824110">
                      <w:marLeft w:val="150"/>
                      <w:marRight w:val="150"/>
                      <w:marTop w:val="0"/>
                      <w:marBottom w:val="0"/>
                      <w:divBdr>
                        <w:top w:val="none" w:sz="0" w:space="0" w:color="auto"/>
                        <w:left w:val="none" w:sz="0" w:space="0" w:color="auto"/>
                        <w:bottom w:val="none" w:sz="0" w:space="0" w:color="auto"/>
                        <w:right w:val="none" w:sz="0" w:space="0" w:color="auto"/>
                      </w:divBdr>
                      <w:divsChild>
                        <w:div w:id="631864189">
                          <w:marLeft w:val="0"/>
                          <w:marRight w:val="0"/>
                          <w:marTop w:val="0"/>
                          <w:marBottom w:val="150"/>
                          <w:divBdr>
                            <w:top w:val="none" w:sz="0" w:space="0" w:color="auto"/>
                            <w:left w:val="none" w:sz="0" w:space="0" w:color="auto"/>
                            <w:bottom w:val="none" w:sz="0" w:space="0" w:color="auto"/>
                            <w:right w:val="none" w:sz="0" w:space="0" w:color="auto"/>
                          </w:divBdr>
                          <w:divsChild>
                            <w:div w:id="27414931">
                              <w:marLeft w:val="0"/>
                              <w:marRight w:val="0"/>
                              <w:marTop w:val="0"/>
                              <w:marBottom w:val="0"/>
                              <w:divBdr>
                                <w:top w:val="none" w:sz="0" w:space="0" w:color="auto"/>
                                <w:left w:val="none" w:sz="0" w:space="0" w:color="auto"/>
                                <w:bottom w:val="none" w:sz="0" w:space="0" w:color="auto"/>
                                <w:right w:val="none" w:sz="0" w:space="0" w:color="auto"/>
                              </w:divBdr>
                              <w:divsChild>
                                <w:div w:id="1993290399">
                                  <w:marLeft w:val="0"/>
                                  <w:marRight w:val="0"/>
                                  <w:marTop w:val="0"/>
                                  <w:marBottom w:val="0"/>
                                  <w:divBdr>
                                    <w:top w:val="none" w:sz="0" w:space="0" w:color="auto"/>
                                    <w:left w:val="none" w:sz="0" w:space="0" w:color="auto"/>
                                    <w:bottom w:val="none" w:sz="0" w:space="0" w:color="auto"/>
                                    <w:right w:val="none" w:sz="0" w:space="0" w:color="auto"/>
                                  </w:divBdr>
                                  <w:divsChild>
                                    <w:div w:id="1052003396">
                                      <w:marLeft w:val="0"/>
                                      <w:marRight w:val="0"/>
                                      <w:marTop w:val="0"/>
                                      <w:marBottom w:val="150"/>
                                      <w:divBdr>
                                        <w:top w:val="none" w:sz="0" w:space="0" w:color="auto"/>
                                        <w:left w:val="none" w:sz="0" w:space="0" w:color="auto"/>
                                        <w:bottom w:val="none" w:sz="0" w:space="0" w:color="auto"/>
                                        <w:right w:val="none" w:sz="0" w:space="0" w:color="auto"/>
                                      </w:divBdr>
                                      <w:divsChild>
                                        <w:div w:id="431123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759163">
      <w:bodyDiv w:val="1"/>
      <w:marLeft w:val="0"/>
      <w:marRight w:val="0"/>
      <w:marTop w:val="0"/>
      <w:marBottom w:val="0"/>
      <w:divBdr>
        <w:top w:val="none" w:sz="0" w:space="0" w:color="auto"/>
        <w:left w:val="none" w:sz="0" w:space="0" w:color="auto"/>
        <w:bottom w:val="none" w:sz="0" w:space="0" w:color="auto"/>
        <w:right w:val="none" w:sz="0" w:space="0" w:color="auto"/>
      </w:divBdr>
      <w:divsChild>
        <w:div w:id="1923102827">
          <w:marLeft w:val="5"/>
          <w:marRight w:val="5"/>
          <w:marTop w:val="0"/>
          <w:marBottom w:val="0"/>
          <w:divBdr>
            <w:top w:val="none" w:sz="0" w:space="0" w:color="auto"/>
            <w:left w:val="none" w:sz="0" w:space="0" w:color="auto"/>
            <w:bottom w:val="none" w:sz="0" w:space="0" w:color="auto"/>
            <w:right w:val="none" w:sz="0" w:space="0" w:color="auto"/>
          </w:divBdr>
          <w:divsChild>
            <w:div w:id="2143495987">
              <w:marLeft w:val="0"/>
              <w:marRight w:val="0"/>
              <w:marTop w:val="0"/>
              <w:marBottom w:val="0"/>
              <w:divBdr>
                <w:top w:val="none" w:sz="0" w:space="0" w:color="auto"/>
                <w:left w:val="none" w:sz="0" w:space="0" w:color="auto"/>
                <w:bottom w:val="none" w:sz="0" w:space="0" w:color="auto"/>
                <w:right w:val="none" w:sz="0" w:space="0" w:color="auto"/>
              </w:divBdr>
              <w:divsChild>
                <w:div w:id="2105684969">
                  <w:marLeft w:val="2340"/>
                  <w:marRight w:val="0"/>
                  <w:marTop w:val="0"/>
                  <w:marBottom w:val="0"/>
                  <w:divBdr>
                    <w:top w:val="none" w:sz="0" w:space="0" w:color="auto"/>
                    <w:left w:val="none" w:sz="0" w:space="0" w:color="auto"/>
                    <w:bottom w:val="none" w:sz="0" w:space="0" w:color="auto"/>
                    <w:right w:val="none" w:sz="0" w:space="0" w:color="auto"/>
                  </w:divBdr>
                  <w:divsChild>
                    <w:div w:id="2145268839">
                      <w:marLeft w:val="150"/>
                      <w:marRight w:val="150"/>
                      <w:marTop w:val="0"/>
                      <w:marBottom w:val="0"/>
                      <w:divBdr>
                        <w:top w:val="none" w:sz="0" w:space="0" w:color="auto"/>
                        <w:left w:val="none" w:sz="0" w:space="0" w:color="auto"/>
                        <w:bottom w:val="none" w:sz="0" w:space="0" w:color="auto"/>
                        <w:right w:val="none" w:sz="0" w:space="0" w:color="auto"/>
                      </w:divBdr>
                      <w:divsChild>
                        <w:div w:id="849031348">
                          <w:marLeft w:val="0"/>
                          <w:marRight w:val="0"/>
                          <w:marTop w:val="0"/>
                          <w:marBottom w:val="150"/>
                          <w:divBdr>
                            <w:top w:val="none" w:sz="0" w:space="0" w:color="auto"/>
                            <w:left w:val="none" w:sz="0" w:space="0" w:color="auto"/>
                            <w:bottom w:val="none" w:sz="0" w:space="0" w:color="auto"/>
                            <w:right w:val="none" w:sz="0" w:space="0" w:color="auto"/>
                          </w:divBdr>
                          <w:divsChild>
                            <w:div w:id="1475371867">
                              <w:marLeft w:val="0"/>
                              <w:marRight w:val="0"/>
                              <w:marTop w:val="0"/>
                              <w:marBottom w:val="0"/>
                              <w:divBdr>
                                <w:top w:val="none" w:sz="0" w:space="0" w:color="auto"/>
                                <w:left w:val="none" w:sz="0" w:space="0" w:color="auto"/>
                                <w:bottom w:val="none" w:sz="0" w:space="0" w:color="auto"/>
                                <w:right w:val="none" w:sz="0" w:space="0" w:color="auto"/>
                              </w:divBdr>
                              <w:divsChild>
                                <w:div w:id="1033336762">
                                  <w:marLeft w:val="0"/>
                                  <w:marRight w:val="0"/>
                                  <w:marTop w:val="0"/>
                                  <w:marBottom w:val="0"/>
                                  <w:divBdr>
                                    <w:top w:val="none" w:sz="0" w:space="0" w:color="auto"/>
                                    <w:left w:val="none" w:sz="0" w:space="0" w:color="auto"/>
                                    <w:bottom w:val="none" w:sz="0" w:space="0" w:color="auto"/>
                                    <w:right w:val="none" w:sz="0" w:space="0" w:color="auto"/>
                                  </w:divBdr>
                                  <w:divsChild>
                                    <w:div w:id="746726614">
                                      <w:marLeft w:val="0"/>
                                      <w:marRight w:val="0"/>
                                      <w:marTop w:val="150"/>
                                      <w:marBottom w:val="150"/>
                                      <w:divBdr>
                                        <w:top w:val="none" w:sz="0" w:space="0" w:color="auto"/>
                                        <w:left w:val="none" w:sz="0" w:space="0" w:color="auto"/>
                                        <w:bottom w:val="none" w:sz="0" w:space="0" w:color="auto"/>
                                        <w:right w:val="none" w:sz="0" w:space="0" w:color="auto"/>
                                      </w:divBdr>
                                      <w:divsChild>
                                        <w:div w:id="524750326">
                                          <w:marLeft w:val="0"/>
                                          <w:marRight w:val="0"/>
                                          <w:marTop w:val="0"/>
                                          <w:marBottom w:val="0"/>
                                          <w:divBdr>
                                            <w:top w:val="none" w:sz="0" w:space="0" w:color="auto"/>
                                            <w:left w:val="none" w:sz="0" w:space="0" w:color="auto"/>
                                            <w:bottom w:val="none" w:sz="0" w:space="0" w:color="auto"/>
                                            <w:right w:val="none" w:sz="0" w:space="0" w:color="auto"/>
                                          </w:divBdr>
                                          <w:divsChild>
                                            <w:div w:id="2199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monroehar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 Assistant  (Full-Time Position)</vt:lpstr>
    </vt:vector>
  </TitlesOfParts>
  <Company>Monroe Harding</Company>
  <LinksUpToDate>false</LinksUpToDate>
  <CharactersWithSpaces>4263</CharactersWithSpaces>
  <SharedDoc>false</SharedDoc>
  <HLinks>
    <vt:vector size="6" baseType="variant">
      <vt:variant>
        <vt:i4>1376307</vt:i4>
      </vt:variant>
      <vt:variant>
        <vt:i4>0</vt:i4>
      </vt:variant>
      <vt:variant>
        <vt:i4>0</vt:i4>
      </vt:variant>
      <vt:variant>
        <vt:i4>5</vt:i4>
      </vt:variant>
      <vt:variant>
        <vt:lpwstr>mailto:careers@monroeharding.org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Assistant  (Full-Time Position)</dc:title>
  <dc:subject/>
  <dc:creator>Naomi Carroll</dc:creator>
  <cp:keywords/>
  <cp:lastModifiedBy>Evelyn Tidman</cp:lastModifiedBy>
  <cp:revision>4</cp:revision>
  <cp:lastPrinted>2015-09-29T20:09:00Z</cp:lastPrinted>
  <dcterms:created xsi:type="dcterms:W3CDTF">2020-02-03T22:36:00Z</dcterms:created>
  <dcterms:modified xsi:type="dcterms:W3CDTF">2020-10-30T15:24:00Z</dcterms:modified>
</cp:coreProperties>
</file>